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C253D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66305D">
        <w:rPr>
          <w:rFonts w:ascii="Times New Roman" w:hAnsi="Times New Roman"/>
          <w:sz w:val="22"/>
        </w:rPr>
        <w:t>3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759939264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1E3185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1336C9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6F6074" w:rsidRPr="00671A9C" w:rsidRDefault="006F6074" w:rsidP="006F6074">
      <w:pPr>
        <w:pStyle w:val="ad"/>
        <w:ind w:firstLine="709"/>
        <w:rPr>
          <w:szCs w:val="28"/>
        </w:rPr>
      </w:pPr>
      <w:r w:rsidRPr="00507238">
        <w:rPr>
          <w:szCs w:val="28"/>
        </w:rPr>
        <w:t>В соответствии с Федеральным законом от 06.10.2003 № 131-ФЗ «Об</w:t>
      </w:r>
      <w:r w:rsidR="009A5DE9" w:rsidRPr="00507238">
        <w:rPr>
          <w:szCs w:val="28"/>
        </w:rPr>
        <w:t> </w:t>
      </w:r>
      <w:r w:rsidRPr="00507238">
        <w:rPr>
          <w:szCs w:val="28"/>
        </w:rPr>
        <w:t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AE6C7D" w:rsidRDefault="00D53723" w:rsidP="000847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555D">
        <w:rPr>
          <w:rFonts w:ascii="Times New Roman" w:hAnsi="Times New Roman"/>
          <w:sz w:val="28"/>
          <w:szCs w:val="28"/>
        </w:rPr>
        <w:t>1.1. </w:t>
      </w:r>
      <w:r w:rsidR="00AE6C7D">
        <w:rPr>
          <w:rFonts w:ascii="Times New Roman" w:hAnsi="Times New Roman"/>
          <w:sz w:val="28"/>
          <w:szCs w:val="28"/>
        </w:rPr>
        <w:t>Строку «</w:t>
      </w:r>
      <w:r w:rsidR="00AE6C7D" w:rsidRPr="001A24D0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  <w:r w:rsidR="00AE6C7D">
        <w:rPr>
          <w:rFonts w:ascii="Times New Roman" w:hAnsi="Times New Roman"/>
          <w:sz w:val="28"/>
          <w:szCs w:val="28"/>
        </w:rPr>
        <w:t>» Паспорта муниципальной программы ЗАТО Железногорск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E6C7D" w:rsidRPr="003A100B" w:rsidTr="00AE6C7D">
        <w:tc>
          <w:tcPr>
            <w:tcW w:w="2660" w:type="dxa"/>
          </w:tcPr>
          <w:p w:rsidR="00AE6C7D" w:rsidRPr="001A24D0" w:rsidRDefault="00AE6C7D" w:rsidP="00AE6C7D">
            <w:pPr>
              <w:rPr>
                <w:rFonts w:ascii="Times New Roman" w:hAnsi="Times New Roman"/>
                <w:sz w:val="28"/>
                <w:szCs w:val="28"/>
              </w:rPr>
            </w:pPr>
            <w:r w:rsidRPr="001A24D0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AE6C7D" w:rsidRPr="001A24D0" w:rsidRDefault="00AE6C7D" w:rsidP="00AE6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24D0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AE6C7D" w:rsidRPr="009D3282" w:rsidRDefault="00AE6C7D" w:rsidP="00AE6C7D">
            <w:pPr>
              <w:pStyle w:val="ad"/>
              <w:widowControl w:val="0"/>
              <w:tabs>
                <w:tab w:val="left" w:pos="993"/>
              </w:tabs>
              <w:ind w:left="34" w:firstLine="0"/>
              <w:rPr>
                <w:strike/>
                <w:szCs w:val="28"/>
              </w:rPr>
            </w:pPr>
            <w:r w:rsidRPr="009D3282">
              <w:rPr>
                <w:szCs w:val="28"/>
              </w:rPr>
              <w:t>1.</w:t>
            </w:r>
            <w:r w:rsidRPr="001A24D0">
              <w:rPr>
                <w:szCs w:val="28"/>
                <w:lang w:val="en-US"/>
              </w:rPr>
              <w:t> </w:t>
            </w:r>
            <w:r w:rsidRPr="009D3282">
              <w:rPr>
                <w:szCs w:val="28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  <w:p w:rsidR="00AE6C7D" w:rsidRPr="001A24D0" w:rsidRDefault="00AE6C7D" w:rsidP="00AE6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C7D" w:rsidRPr="00AF7933" w:rsidRDefault="00AE6C7D" w:rsidP="00AE6C7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933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AE6C7D" w:rsidRPr="00AF7933" w:rsidRDefault="00AE6C7D" w:rsidP="00AE6C7D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F7933">
              <w:rPr>
                <w:szCs w:val="28"/>
              </w:rPr>
              <w:lastRenderedPageBreak/>
              <w:t>1.</w:t>
            </w:r>
            <w:r w:rsidRPr="00AF7933">
              <w:rPr>
                <w:szCs w:val="28"/>
                <w:lang w:val="en-US"/>
              </w:rPr>
              <w:t> </w:t>
            </w:r>
            <w:r w:rsidRPr="00AF7933">
              <w:rPr>
                <w:szCs w:val="28"/>
              </w:rPr>
              <w:t>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AE6C7D" w:rsidRPr="00AE6C7D" w:rsidRDefault="00AE6C7D" w:rsidP="00AE6C7D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F7933">
              <w:rPr>
                <w:szCs w:val="28"/>
              </w:rPr>
              <w:t>2.</w:t>
            </w:r>
            <w:r w:rsidRPr="00AF7933">
              <w:rPr>
                <w:szCs w:val="28"/>
                <w:lang w:val="en-US"/>
              </w:rPr>
              <w:t> </w:t>
            </w:r>
            <w:r w:rsidRPr="00AF7933">
              <w:rPr>
                <w:szCs w:val="28"/>
              </w:rPr>
              <w:t>Оказание информационной поддержки субъектам малого и среднего предпринимательства</w:t>
            </w:r>
          </w:p>
        </w:tc>
      </w:tr>
    </w:tbl>
    <w:p w:rsidR="0008472B" w:rsidRDefault="00AE6C7D" w:rsidP="000847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1.2. </w:t>
      </w:r>
      <w:r w:rsidR="00310C44">
        <w:rPr>
          <w:rFonts w:ascii="Times New Roman" w:hAnsi="Times New Roman"/>
          <w:sz w:val="28"/>
          <w:szCs w:val="28"/>
        </w:rPr>
        <w:t>С</w:t>
      </w:r>
      <w:r w:rsidR="00310C44" w:rsidRPr="0029289A">
        <w:rPr>
          <w:rFonts w:ascii="Times New Roman" w:hAnsi="Times New Roman"/>
          <w:sz w:val="28"/>
          <w:szCs w:val="28"/>
        </w:rPr>
        <w:t>троку «Перечень целевых показателей и показателей результативности муниципальной программы с указанием планируемых к</w:t>
      </w:r>
      <w:r w:rsidR="00310C44">
        <w:rPr>
          <w:rFonts w:ascii="Times New Roman" w:hAnsi="Times New Roman"/>
          <w:sz w:val="28"/>
          <w:szCs w:val="28"/>
        </w:rPr>
        <w:t> </w:t>
      </w:r>
      <w:r w:rsidR="00310C44"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310C44">
        <w:rPr>
          <w:rFonts w:ascii="Times New Roman" w:hAnsi="Times New Roman"/>
          <w:sz w:val="28"/>
          <w:szCs w:val="28"/>
        </w:rPr>
        <w:t xml:space="preserve"> </w:t>
      </w:r>
      <w:r w:rsidR="00310C44"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 w:rsidR="00310C44"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="00310C44"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E6C7D" w:rsidRPr="00227F65" w:rsidTr="00AE6C7D">
        <w:trPr>
          <w:trHeight w:val="347"/>
        </w:trPr>
        <w:tc>
          <w:tcPr>
            <w:tcW w:w="2660" w:type="dxa"/>
          </w:tcPr>
          <w:p w:rsidR="00AE6C7D" w:rsidRPr="00FF50CE" w:rsidRDefault="00AE6C7D" w:rsidP="00AE6C7D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</w:t>
            </w:r>
          </w:p>
          <w:p w:rsidR="00AE6C7D" w:rsidRPr="00FF50CE" w:rsidRDefault="00AE6C7D" w:rsidP="00AE6C7D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</w:p>
          <w:p w:rsidR="00AE6C7D" w:rsidRPr="00F53FF4" w:rsidRDefault="00AE6C7D" w:rsidP="00AE6C7D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Целевые показатели: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320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325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330 единиц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микро-,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19,4%;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19,5%;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19,5%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897 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694 субъекта;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719 субъектов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32,0%;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lastRenderedPageBreak/>
              <w:t>2024 год – 24,9%;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25,3%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70 000 000,00 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6 750 000,00 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6 750 000,00 рублей.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AE6C7D" w:rsidRPr="00AE6C7D" w:rsidRDefault="00AE6C7D" w:rsidP="00AE6C7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12 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14 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14 субъектов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25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7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7 единиц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219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55 единиц;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55 единиц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70 000 000,00 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6 750 000,00 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6 750 000,00 рублей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 xml:space="preserve">5. 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</w:t>
            </w:r>
            <w:r w:rsidRPr="00AE6C7D">
              <w:rPr>
                <w:rFonts w:ascii="Times New Roman" w:hAnsi="Times New Roman"/>
                <w:sz w:val="28"/>
                <w:szCs w:val="28"/>
              </w:rPr>
              <w:lastRenderedPageBreak/>
              <w:t>не являющимся индивидуальными предпринимателями и применяющим специальный налоговый режим «Налог на профессиональный доход» (разница между рыночной и</w:t>
            </w:r>
            <w:r w:rsidRPr="00AE6C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E6C7D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18 000 000,00 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17 600 000,00 рублей;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17 600 000,00 рублей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165</w:t>
            </w:r>
            <w:r w:rsidRPr="00AE6C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E6C7D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180</w:t>
            </w:r>
            <w:r w:rsidRPr="00AE6C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E6C7D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180</w:t>
            </w:r>
            <w:r w:rsidRPr="00AE6C7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E6C7D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AE6C7D" w:rsidRPr="00AE6C7D" w:rsidRDefault="00AE6C7D" w:rsidP="00AE6C7D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информационную поддержку (по годам):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720 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500 субъектов;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525 субъектов</w:t>
            </w:r>
          </w:p>
          <w:p w:rsidR="00AE6C7D" w:rsidRPr="00AE6C7D" w:rsidRDefault="00AE6C7D" w:rsidP="00AE6C7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 специальный налоговый режим «Налог на профессиональный доход» (по годам) – не менее 24 единиц</w:t>
            </w:r>
          </w:p>
        </w:tc>
      </w:tr>
    </w:tbl>
    <w:p w:rsidR="00C76853" w:rsidRDefault="00C76853" w:rsidP="00C7685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E6C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C76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E6C7D" w:rsidRPr="009E2985" w:rsidTr="00AE6C7D">
        <w:trPr>
          <w:trHeight w:val="131"/>
        </w:trPr>
        <w:tc>
          <w:tcPr>
            <w:tcW w:w="2660" w:type="dxa"/>
          </w:tcPr>
          <w:p w:rsidR="00AE6C7D" w:rsidRPr="000434FC" w:rsidRDefault="00AE6C7D" w:rsidP="00AE6C7D">
            <w:pPr>
              <w:rPr>
                <w:rFonts w:ascii="Times New Roman" w:hAnsi="Times New Roman"/>
                <w:sz w:val="28"/>
                <w:szCs w:val="28"/>
              </w:rPr>
            </w:pPr>
            <w:r w:rsidRPr="000434FC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0434F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программы, в том числе в разбивке по источникам финансировани</w:t>
            </w:r>
            <w:r>
              <w:rPr>
                <w:rFonts w:ascii="Times New Roman" w:hAnsi="Times New Roman"/>
                <w:sz w:val="28"/>
                <w:szCs w:val="28"/>
              </w:rPr>
              <w:t>я по годам реализации программы</w:t>
            </w:r>
          </w:p>
        </w:tc>
        <w:tc>
          <w:tcPr>
            <w:tcW w:w="7371" w:type="dxa"/>
          </w:tcPr>
          <w:p w:rsidR="00AE6C7D" w:rsidRPr="00AE6C7D" w:rsidRDefault="00AE6C7D" w:rsidP="00AE6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на реализацию программы: 17 689 079,91 рублей, в том числе: 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в размере 4 068 579,91 </w:t>
            </w:r>
            <w:r w:rsidRPr="00AE6C7D">
              <w:rPr>
                <w:rFonts w:ascii="Times New Roman" w:hAnsi="Times New Roman"/>
                <w:sz w:val="28"/>
                <w:szCs w:val="28"/>
              </w:rPr>
              <w:lastRenderedPageBreak/>
              <w:t>рублей в т.ч.: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1 068 579,91 рублей;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1 500 000,00 рублей;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1 500 000,00 рублей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«Развитие малого и среднего предпринимательства и инновационной деятельности») в размере 13 620 500,00  рублей в т.ч.: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2023 год – 9 301 500,00 рублей;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2024 год – 2 159 500,00 рублей;</w:t>
            </w:r>
          </w:p>
          <w:p w:rsidR="00AE6C7D" w:rsidRPr="00AE6C7D" w:rsidRDefault="00AE6C7D" w:rsidP="00AE6C7D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C7D">
              <w:rPr>
                <w:rFonts w:ascii="Times New Roman" w:hAnsi="Times New Roman"/>
                <w:sz w:val="28"/>
                <w:szCs w:val="28"/>
              </w:rPr>
              <w:t>2025 год – 2 159 500,00 рублей</w:t>
            </w:r>
          </w:p>
        </w:tc>
      </w:tr>
    </w:tbl>
    <w:p w:rsidR="00D53723" w:rsidRDefault="00D53723" w:rsidP="00F757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4E2">
        <w:rPr>
          <w:rFonts w:ascii="Times New Roman" w:hAnsi="Times New Roman"/>
          <w:sz w:val="28"/>
          <w:szCs w:val="28"/>
        </w:rPr>
        <w:lastRenderedPageBreak/>
        <w:t>1.</w:t>
      </w:r>
      <w:r w:rsidR="00AE6C7D">
        <w:rPr>
          <w:rFonts w:ascii="Times New Roman" w:hAnsi="Times New Roman"/>
          <w:sz w:val="28"/>
          <w:szCs w:val="28"/>
        </w:rPr>
        <w:t>4</w:t>
      </w:r>
      <w:r w:rsidRPr="00C314E2">
        <w:rPr>
          <w:rFonts w:ascii="Times New Roman" w:hAnsi="Times New Roman"/>
          <w:sz w:val="28"/>
          <w:szCs w:val="28"/>
        </w:rPr>
        <w:t>.</w:t>
      </w:r>
      <w:r w:rsidR="00612C6A">
        <w:rPr>
          <w:rFonts w:ascii="Times New Roman" w:hAnsi="Times New Roman"/>
          <w:sz w:val="28"/>
          <w:szCs w:val="28"/>
        </w:rPr>
        <w:t> </w:t>
      </w:r>
      <w:r w:rsidRPr="00C314E2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C701EC" w:rsidRDefault="009065C9" w:rsidP="00AE6C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6BFC">
        <w:rPr>
          <w:rFonts w:ascii="Times New Roman" w:hAnsi="Times New Roman"/>
          <w:sz w:val="28"/>
          <w:szCs w:val="28"/>
        </w:rPr>
        <w:t>1.</w:t>
      </w:r>
      <w:r w:rsidR="00AE6C7D">
        <w:rPr>
          <w:rFonts w:ascii="Times New Roman" w:hAnsi="Times New Roman"/>
          <w:sz w:val="28"/>
          <w:szCs w:val="28"/>
        </w:rPr>
        <w:t>5</w:t>
      </w:r>
      <w:r w:rsidRPr="00436BFC">
        <w:rPr>
          <w:rFonts w:ascii="Times New Roman" w:hAnsi="Times New Roman"/>
          <w:sz w:val="28"/>
          <w:szCs w:val="28"/>
        </w:rPr>
        <w:t>.</w:t>
      </w:r>
      <w:r w:rsidR="00612C6A" w:rsidRPr="00436BFC">
        <w:rPr>
          <w:rFonts w:ascii="Times New Roman" w:hAnsi="Times New Roman"/>
          <w:sz w:val="28"/>
          <w:szCs w:val="28"/>
        </w:rPr>
        <w:t> </w:t>
      </w:r>
      <w:r w:rsidR="00C701EC">
        <w:rPr>
          <w:rFonts w:ascii="Times New Roman" w:hAnsi="Times New Roman"/>
          <w:sz w:val="28"/>
          <w:szCs w:val="28"/>
        </w:rPr>
        <w:t>В разделе 2 «</w:t>
      </w:r>
      <w:r w:rsidR="00C701EC" w:rsidRPr="00DC666B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инвестиционной, инновационной сферы, а</w:t>
      </w:r>
      <w:r w:rsidR="00C701EC">
        <w:rPr>
          <w:rFonts w:ascii="Times New Roman" w:hAnsi="Times New Roman"/>
          <w:sz w:val="28"/>
          <w:szCs w:val="28"/>
        </w:rPr>
        <w:t xml:space="preserve"> </w:t>
      </w:r>
      <w:r w:rsidR="00C701EC" w:rsidRPr="00DC666B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с</w:t>
      </w:r>
      <w:r w:rsidR="00C701EC">
        <w:rPr>
          <w:rFonts w:ascii="Times New Roman" w:hAnsi="Times New Roman"/>
          <w:sz w:val="28"/>
          <w:szCs w:val="28"/>
        </w:rPr>
        <w:t xml:space="preserve"> </w:t>
      </w:r>
      <w:r w:rsidR="00C701EC" w:rsidRPr="00DC666B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</w:t>
      </w:r>
      <w:r w:rsidR="00C701EC">
        <w:rPr>
          <w:rFonts w:ascii="Times New Roman" w:hAnsi="Times New Roman"/>
          <w:sz w:val="28"/>
          <w:szCs w:val="28"/>
        </w:rPr>
        <w:t>» муниципальной программы</w:t>
      </w:r>
      <w:r w:rsidR="00C701EC" w:rsidRPr="008F32C6">
        <w:rPr>
          <w:rFonts w:ascii="Times New Roman" w:hAnsi="Times New Roman"/>
          <w:sz w:val="28"/>
          <w:szCs w:val="28"/>
        </w:rPr>
        <w:t>:</w:t>
      </w:r>
    </w:p>
    <w:p w:rsidR="00AE6C7D" w:rsidRDefault="00C701EC" w:rsidP="00AE6C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1.5.1. </w:t>
      </w:r>
      <w:r w:rsidR="00AE6C7D">
        <w:rPr>
          <w:rFonts w:ascii="Times New Roman" w:hAnsi="Times New Roman"/>
          <w:sz w:val="28"/>
          <w:szCs w:val="28"/>
        </w:rPr>
        <w:t xml:space="preserve">Абзац </w:t>
      </w:r>
      <w:r w:rsidR="00AE6C7D" w:rsidRPr="00B85D47">
        <w:rPr>
          <w:rFonts w:ascii="Times New Roman" w:hAnsi="Times New Roman"/>
          <w:sz w:val="28"/>
          <w:szCs w:val="28"/>
        </w:rPr>
        <w:t xml:space="preserve">тридцать </w:t>
      </w:r>
      <w:r w:rsidR="00AE6C7D">
        <w:rPr>
          <w:rFonts w:ascii="Times New Roman" w:hAnsi="Times New Roman"/>
          <w:sz w:val="28"/>
          <w:szCs w:val="28"/>
        </w:rPr>
        <w:t xml:space="preserve">восьмой </w:t>
      </w:r>
      <w:r w:rsidR="00AE6C7D" w:rsidRPr="0026483B">
        <w:rPr>
          <w:rFonts w:ascii="Times New Roman" w:hAnsi="Times New Roman"/>
          <w:sz w:val="28"/>
          <w:szCs w:val="28"/>
        </w:rPr>
        <w:t>изложить в новой редакции</w:t>
      </w:r>
      <w:r w:rsidR="00AE6C7D">
        <w:rPr>
          <w:rFonts w:ascii="Times New Roman" w:hAnsi="Times New Roman"/>
          <w:sz w:val="28"/>
          <w:szCs w:val="28"/>
        </w:rPr>
        <w:t>:</w:t>
      </w:r>
    </w:p>
    <w:p w:rsidR="00AE6C7D" w:rsidRDefault="00AE6C7D" w:rsidP="00AE6C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6C7D">
        <w:rPr>
          <w:rFonts w:ascii="Times New Roman" w:hAnsi="Times New Roman"/>
          <w:sz w:val="28"/>
          <w:szCs w:val="28"/>
        </w:rPr>
        <w:t>«В настоящее время шестнадцать юридических лиц, в том числе четырнадцать субъектов малого предпринимательства, являются резидентами ТОР «Железногорск» и приступили к реализации своих проектов.».</w:t>
      </w:r>
    </w:p>
    <w:p w:rsidR="00C701EC" w:rsidRDefault="00C701EC" w:rsidP="00AE6C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1.5.2. Абзацы сорок пятый и сорок шестой изложить в новой редакции:</w:t>
      </w:r>
    </w:p>
    <w:p w:rsidR="00C701EC" w:rsidRPr="00C701EC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t>«В 2022 году оборот малых и средних организаций составил 14 222,9 млн. рублей.</w:t>
      </w:r>
    </w:p>
    <w:p w:rsidR="00C701EC" w:rsidRPr="00FD203D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 розничной торговли, ремонта автотранспортных средств и мотоциклов приходится 36,8%, обрабатывающих производств – 27,6%, строительства – 10,6%, деятельности по операциям с недвижимым имуществом – 5,6%, деятельности профессиональной, научной и технической – 4,9%, деятельности гостиниц и предприятий общественного питания – 4,0%, транспортировки и хранения – 3,5%, деятельности в области информатизации и связи – 2,8%. Низким остается удельный вес социально значимых отраслей в общем объеме оборота малых и средних предприятий, в том числе: деятельность в области здравоохранения и социальных услуг – 1,3%, предоставление прочих видов услуг – 0,8%, образование – 0,07%, деятельность в области культуры, спорта, организации досуга и развлечений – 0,02%.».</w:t>
      </w:r>
    </w:p>
    <w:p w:rsidR="00C701EC" w:rsidRDefault="00C701EC" w:rsidP="00AE6C7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 Абзацы сорок девятый – пятьдесят второй изложить в новой редакции:</w:t>
      </w:r>
    </w:p>
    <w:p w:rsidR="00C701EC" w:rsidRPr="00C701EC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t xml:space="preserve">«В целом по ЗАТО Железногорск средняя заработная плата в сфере малого и среднего предпринимательства за 2022 год составила 41 621,92 рубль, в том числе: </w:t>
      </w:r>
    </w:p>
    <w:p w:rsidR="00C701EC" w:rsidRPr="00C701EC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t>у индивидуальных предпринимателей – 23 235,35 рублей (35,8% от уровня среднего значения показателя по ЗАТО Железногорск);</w:t>
      </w:r>
    </w:p>
    <w:p w:rsidR="00C701EC" w:rsidRPr="00C701EC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lastRenderedPageBreak/>
        <w:t>в организациях малого бизнеса – 48 338,20 рублей (74,6% от уровня среднего значения показателя по ЗАТО Железногорск);</w:t>
      </w:r>
    </w:p>
    <w:p w:rsidR="00C701EC" w:rsidRPr="008A7C17" w:rsidRDefault="00C701EC" w:rsidP="00C701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1EC">
        <w:rPr>
          <w:rFonts w:ascii="Times New Roman" w:hAnsi="Times New Roman"/>
          <w:sz w:val="28"/>
          <w:szCs w:val="28"/>
        </w:rPr>
        <w:t>на средних предприятиях – 42 515,93 рублей (65,6% от уровня среднего значения показателя по ЗАТО Железногорск).».</w:t>
      </w:r>
    </w:p>
    <w:p w:rsidR="00287A06" w:rsidRDefault="00436BFC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E6C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87A06">
        <w:rPr>
          <w:rFonts w:ascii="Times New Roman" w:hAnsi="Times New Roman"/>
          <w:sz w:val="28"/>
          <w:szCs w:val="28"/>
        </w:rPr>
        <w:t> В разделе 4 «</w:t>
      </w:r>
      <w:r w:rsidR="00287A06" w:rsidRPr="00C25064">
        <w:rPr>
          <w:rFonts w:ascii="Times New Roman" w:hAnsi="Times New Roman"/>
          <w:sz w:val="28"/>
          <w:szCs w:val="28"/>
        </w:rPr>
        <w:t>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инвестиционной, инновационной сферы, а также малого и среднего предпринимательства в ЗАТО Железногорск, экономики, степени реализации других общественно значимых интересов</w:t>
      </w:r>
      <w:r w:rsidR="00287A06">
        <w:rPr>
          <w:rFonts w:ascii="Times New Roman" w:hAnsi="Times New Roman"/>
          <w:sz w:val="28"/>
          <w:szCs w:val="28"/>
        </w:rPr>
        <w:t>» муниципальной программы:</w:t>
      </w:r>
    </w:p>
    <w:p w:rsidR="00287A06" w:rsidRDefault="00287A06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 В пункте 1 цифры «317» заменить цифрами «330».</w:t>
      </w:r>
    </w:p>
    <w:p w:rsidR="00287A06" w:rsidRDefault="00287A06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 В пункте 2 </w:t>
      </w:r>
      <w:r w:rsidR="00613C0D">
        <w:rPr>
          <w:rFonts w:ascii="Times New Roman" w:hAnsi="Times New Roman"/>
          <w:sz w:val="28"/>
          <w:szCs w:val="28"/>
        </w:rPr>
        <w:t xml:space="preserve">цифры </w:t>
      </w:r>
      <w:r>
        <w:rPr>
          <w:rFonts w:ascii="Times New Roman" w:hAnsi="Times New Roman"/>
          <w:sz w:val="28"/>
          <w:szCs w:val="28"/>
        </w:rPr>
        <w:t>«</w:t>
      </w:r>
      <w:r w:rsidR="00613C0D">
        <w:rPr>
          <w:rFonts w:ascii="Times New Roman" w:hAnsi="Times New Roman"/>
          <w:sz w:val="28"/>
          <w:szCs w:val="28"/>
        </w:rPr>
        <w:t>20,0» заменить цифрами «19,5».</w:t>
      </w:r>
    </w:p>
    <w:p w:rsidR="00613C0D" w:rsidRDefault="00613C0D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D5157C">
        <w:rPr>
          <w:rFonts w:ascii="Times New Roman" w:hAnsi="Times New Roman"/>
          <w:sz w:val="28"/>
          <w:szCs w:val="28"/>
        </w:rPr>
        <w:t>Раздел 5 «</w:t>
      </w:r>
      <w:r w:rsidR="00D5157C"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D5157C">
        <w:rPr>
          <w:rFonts w:ascii="Times New Roman" w:hAnsi="Times New Roman"/>
          <w:sz w:val="28"/>
          <w:szCs w:val="28"/>
        </w:rPr>
        <w:t xml:space="preserve"> </w:t>
      </w:r>
      <w:r w:rsidR="00D5157C"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D5157C">
        <w:rPr>
          <w:rFonts w:ascii="Times New Roman" w:hAnsi="Times New Roman"/>
          <w:sz w:val="28"/>
          <w:szCs w:val="28"/>
        </w:rPr>
        <w:t>» муниципальной программы изложить в новой редакции:</w:t>
      </w:r>
    </w:p>
    <w:p w:rsidR="00D5157C" w:rsidRDefault="00D5157C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D5157C" w:rsidRPr="0083775D" w:rsidRDefault="00D5157C" w:rsidP="00D5157C">
      <w:pPr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3775D">
        <w:rPr>
          <w:rFonts w:ascii="Times New Roman" w:hAnsi="Times New Roman"/>
          <w:sz w:val="28"/>
          <w:szCs w:val="28"/>
        </w:rPr>
        <w:t>5. Перечень подпрограмм и отдельных мероприятий муниципальной программы с указанием сроков их реализации и ожидаемых результатов</w:t>
      </w:r>
    </w:p>
    <w:p w:rsidR="00D5157C" w:rsidRPr="0083775D" w:rsidRDefault="00D5157C" w:rsidP="00D5157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>Подпрограмма: Оказание финансовой поддержки субъектам малого и (или) среднего предпринимательства, осуществляющим приоритетные виды деятельности (Приложение № 3 к программе).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 xml:space="preserve">Срок реализации </w:t>
      </w:r>
      <w:r w:rsidRPr="00AE0978">
        <w:rPr>
          <w:rFonts w:ascii="Times New Roman" w:hAnsi="Times New Roman"/>
          <w:sz w:val="28"/>
          <w:szCs w:val="28"/>
        </w:rPr>
        <w:t>подпрограммы – 2023-2025 годы.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5ED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 и</w:t>
      </w:r>
      <w:r>
        <w:rPr>
          <w:rFonts w:ascii="Times New Roman" w:hAnsi="Times New Roman"/>
          <w:sz w:val="28"/>
          <w:szCs w:val="28"/>
        </w:rPr>
        <w:t> </w:t>
      </w:r>
      <w:r w:rsidRPr="00E825ED">
        <w:rPr>
          <w:rFonts w:ascii="Times New Roman" w:hAnsi="Times New Roman"/>
          <w:sz w:val="28"/>
          <w:szCs w:val="28"/>
        </w:rPr>
        <w:t>физических лиц, не являющихся индивидуальными предпринимателями и</w:t>
      </w:r>
      <w:r>
        <w:rPr>
          <w:rFonts w:ascii="Times New Roman" w:hAnsi="Times New Roman"/>
          <w:sz w:val="28"/>
          <w:szCs w:val="28"/>
        </w:rPr>
        <w:t> </w:t>
      </w:r>
      <w:r w:rsidRPr="00E825ED">
        <w:rPr>
          <w:rFonts w:ascii="Times New Roman" w:hAnsi="Times New Roman"/>
          <w:sz w:val="28"/>
          <w:szCs w:val="28"/>
        </w:rPr>
        <w:t>применяющих специальный налоговый режим «Налог на профессиональный доход», получивших финансовую поддержку (по годам):</w:t>
      </w:r>
    </w:p>
    <w:p w:rsidR="00D5157C" w:rsidRPr="007551C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 xml:space="preserve">2023 год – </w:t>
      </w:r>
      <w:r w:rsidRPr="00D5157C">
        <w:rPr>
          <w:rFonts w:ascii="Times New Roman" w:hAnsi="Times New Roman"/>
          <w:sz w:val="28"/>
          <w:szCs w:val="28"/>
        </w:rPr>
        <w:t>12 с</w:t>
      </w:r>
      <w:r w:rsidRPr="007551C9">
        <w:rPr>
          <w:rFonts w:ascii="Times New Roman" w:hAnsi="Times New Roman"/>
          <w:sz w:val="28"/>
          <w:szCs w:val="28"/>
        </w:rPr>
        <w:t>убъектов;</w:t>
      </w:r>
    </w:p>
    <w:p w:rsidR="00D5157C" w:rsidRPr="007551C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>2024 год – 1</w:t>
      </w:r>
      <w:r>
        <w:rPr>
          <w:rFonts w:ascii="Times New Roman" w:hAnsi="Times New Roman"/>
          <w:sz w:val="28"/>
          <w:szCs w:val="28"/>
        </w:rPr>
        <w:t>4</w:t>
      </w:r>
      <w:r w:rsidRPr="007551C9">
        <w:rPr>
          <w:rFonts w:ascii="Times New Roman" w:hAnsi="Times New Roman"/>
          <w:sz w:val="28"/>
          <w:szCs w:val="28"/>
        </w:rPr>
        <w:t> субъектов;</w:t>
      </w:r>
    </w:p>
    <w:p w:rsidR="00D5157C" w:rsidRPr="00C259A5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 xml:space="preserve">2025 год – </w:t>
      </w:r>
      <w:r>
        <w:rPr>
          <w:rFonts w:ascii="Times New Roman" w:hAnsi="Times New Roman"/>
          <w:sz w:val="28"/>
          <w:szCs w:val="28"/>
        </w:rPr>
        <w:t>14</w:t>
      </w:r>
      <w:r w:rsidRPr="007551C9">
        <w:rPr>
          <w:rFonts w:ascii="Times New Roman" w:hAnsi="Times New Roman"/>
          <w:sz w:val="28"/>
          <w:szCs w:val="28"/>
        </w:rPr>
        <w:t> субъектов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41B2">
        <w:rPr>
          <w:rFonts w:ascii="Times New Roman" w:hAnsi="Times New Roman"/>
          <w:sz w:val="28"/>
          <w:szCs w:val="28"/>
        </w:rPr>
        <w:t>2. 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 xml:space="preserve">2023 год – </w:t>
      </w:r>
      <w:r w:rsidRPr="00D5157C">
        <w:rPr>
          <w:rFonts w:ascii="Times New Roman" w:hAnsi="Times New Roman"/>
          <w:sz w:val="28"/>
          <w:szCs w:val="28"/>
        </w:rPr>
        <w:t>25 единиц;</w:t>
      </w:r>
    </w:p>
    <w:p w:rsidR="00D5157C" w:rsidRPr="007551C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2024 год – 7 единиц</w:t>
      </w:r>
      <w:r w:rsidRPr="007551C9">
        <w:rPr>
          <w:rFonts w:ascii="Times New Roman" w:hAnsi="Times New Roman"/>
          <w:sz w:val="28"/>
          <w:szCs w:val="28"/>
        </w:rPr>
        <w:t>;</w:t>
      </w:r>
    </w:p>
    <w:p w:rsidR="00D5157C" w:rsidRPr="000D0A4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>2025 год – 7 единиц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 xml:space="preserve">2023 год </w:t>
      </w:r>
      <w:r w:rsidRPr="00D5157C">
        <w:rPr>
          <w:rFonts w:ascii="Times New Roman" w:hAnsi="Times New Roman"/>
          <w:sz w:val="28"/>
          <w:szCs w:val="28"/>
        </w:rPr>
        <w:t>– 219 единиц;</w:t>
      </w:r>
    </w:p>
    <w:p w:rsidR="00D5157C" w:rsidRPr="007551C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2024 год – 55 единиц</w:t>
      </w:r>
      <w:r w:rsidRPr="007551C9">
        <w:rPr>
          <w:rFonts w:ascii="Times New Roman" w:hAnsi="Times New Roman"/>
          <w:sz w:val="28"/>
          <w:szCs w:val="28"/>
        </w:rPr>
        <w:t>;</w:t>
      </w:r>
    </w:p>
    <w:p w:rsidR="00D5157C" w:rsidRPr="000D0A4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>2025 год – 55 единиц</w:t>
      </w:r>
    </w:p>
    <w:p w:rsidR="00D5157C" w:rsidRPr="00C4607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073">
        <w:rPr>
          <w:rFonts w:ascii="Times New Roman" w:hAnsi="Times New Roman"/>
          <w:sz w:val="28"/>
          <w:szCs w:val="28"/>
        </w:rPr>
        <w:lastRenderedPageBreak/>
        <w:t>4. Объем привлеченных инвестиций в секторе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073">
        <w:rPr>
          <w:rFonts w:ascii="Times New Roman" w:hAnsi="Times New Roman"/>
          <w:sz w:val="28"/>
          <w:szCs w:val="28"/>
        </w:rPr>
        <w:t>среднего предпринимательства при реализации подпрограммы (по годам):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 xml:space="preserve">2023 год </w:t>
      </w:r>
      <w:r w:rsidRPr="00D5157C">
        <w:rPr>
          <w:rFonts w:ascii="Times New Roman" w:hAnsi="Times New Roman"/>
          <w:sz w:val="28"/>
          <w:szCs w:val="28"/>
        </w:rPr>
        <w:t>– 70 000 000,00 рублей;</w:t>
      </w:r>
    </w:p>
    <w:p w:rsidR="00D5157C" w:rsidRPr="007551C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2024 год – 6 750</w:t>
      </w:r>
      <w:r w:rsidRPr="007551C9">
        <w:rPr>
          <w:rFonts w:ascii="Times New Roman" w:hAnsi="Times New Roman"/>
          <w:sz w:val="28"/>
          <w:szCs w:val="28"/>
        </w:rPr>
        <w:t> 000,00 рублей;</w:t>
      </w:r>
    </w:p>
    <w:p w:rsidR="00D5157C" w:rsidRPr="000D0A4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1C9">
        <w:rPr>
          <w:rFonts w:ascii="Times New Roman" w:hAnsi="Times New Roman"/>
          <w:sz w:val="28"/>
          <w:szCs w:val="28"/>
        </w:rPr>
        <w:t>2025 год – 6 750 000,00 рублей</w:t>
      </w:r>
    </w:p>
    <w:p w:rsidR="00D5157C" w:rsidRPr="000D0A49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57C" w:rsidRPr="007767AE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Мероприятие 1. 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5157C" w:rsidRPr="007767AE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Порядок и условия оказания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предпринимательства, устанавливаются согласно приложению № 4 к программе.</w:t>
      </w:r>
    </w:p>
    <w:p w:rsidR="00D5157C" w:rsidRPr="007767AE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 xml:space="preserve">ок реализации </w:t>
      </w:r>
      <w:r w:rsidRPr="00FE4444">
        <w:rPr>
          <w:rFonts w:ascii="Times New Roman" w:hAnsi="Times New Roman"/>
          <w:sz w:val="28"/>
          <w:szCs w:val="28"/>
        </w:rPr>
        <w:t>мероприятия – 2023-2025 годы.</w:t>
      </w:r>
    </w:p>
    <w:p w:rsidR="00D5157C" w:rsidRPr="007767AE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7AE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1. 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 также физическим лицам, не являющимся индивидуальными предпринимателями и применяющим специальный налоговый режим «Налог на профессиональный доход» (разница между рыночной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60">
        <w:rPr>
          <w:rFonts w:ascii="Times New Roman" w:hAnsi="Times New Roman"/>
          <w:sz w:val="28"/>
          <w:szCs w:val="28"/>
        </w:rPr>
        <w:t xml:space="preserve">льготной арендной платой) (по </w:t>
      </w:r>
      <w:r w:rsidRPr="00D5157C">
        <w:rPr>
          <w:rFonts w:ascii="Times New Roman" w:hAnsi="Times New Roman"/>
          <w:sz w:val="28"/>
          <w:szCs w:val="28"/>
        </w:rPr>
        <w:t>годам):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2023 год – 18 000 000,00 рублей;</w:t>
      </w:r>
    </w:p>
    <w:p w:rsidR="00D5157C" w:rsidRPr="005A060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2024 год – 17</w:t>
      </w:r>
      <w:r w:rsidRPr="005A0603">
        <w:rPr>
          <w:rFonts w:ascii="Times New Roman" w:hAnsi="Times New Roman"/>
          <w:sz w:val="28"/>
          <w:szCs w:val="28"/>
        </w:rPr>
        <w:t> 600 000,00 рублей;</w:t>
      </w:r>
    </w:p>
    <w:p w:rsidR="00D5157C" w:rsidRPr="007767AE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603">
        <w:rPr>
          <w:rFonts w:ascii="Times New Roman" w:hAnsi="Times New Roman"/>
          <w:sz w:val="28"/>
          <w:szCs w:val="28"/>
        </w:rPr>
        <w:t>2025 год – 17 600 000,00 рублей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2. Количество субъектов малого и среднего предпринимательства, организаций образующих инфраструктуру поддержки субъектов малого и среднего предпринимательства, а также физических лиц, не являющихся индивидуальными предпринимателями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C60">
        <w:rPr>
          <w:rFonts w:ascii="Times New Roman" w:hAnsi="Times New Roman"/>
          <w:sz w:val="28"/>
          <w:szCs w:val="28"/>
        </w:rPr>
        <w:t xml:space="preserve">применяющих специальный налоговый режим «Налог на профессиональный доход», которым предоставлена муниципальная </w:t>
      </w:r>
      <w:r w:rsidRPr="00D5157C">
        <w:rPr>
          <w:rFonts w:ascii="Times New Roman" w:hAnsi="Times New Roman"/>
          <w:sz w:val="28"/>
          <w:szCs w:val="28"/>
        </w:rPr>
        <w:t>преференция в виде заключения договора аренды муниципального имущества без проведения торгов (по годам):</w:t>
      </w:r>
    </w:p>
    <w:p w:rsidR="00D5157C" w:rsidRPr="00B4459F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2023 год – 165</w:t>
      </w:r>
      <w:r w:rsidRPr="00B4459F">
        <w:rPr>
          <w:rFonts w:ascii="Times New Roman" w:hAnsi="Times New Roman"/>
          <w:sz w:val="28"/>
          <w:szCs w:val="28"/>
        </w:rPr>
        <w:t> субъектов;</w:t>
      </w:r>
    </w:p>
    <w:p w:rsidR="00D5157C" w:rsidRPr="00B4459F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459F">
        <w:rPr>
          <w:rFonts w:ascii="Times New Roman" w:hAnsi="Times New Roman"/>
          <w:sz w:val="28"/>
          <w:szCs w:val="28"/>
        </w:rPr>
        <w:t>2024 год – 180 субъектов;</w:t>
      </w:r>
    </w:p>
    <w:p w:rsidR="00D5157C" w:rsidRPr="00B4459F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459F">
        <w:rPr>
          <w:rFonts w:ascii="Times New Roman" w:hAnsi="Times New Roman"/>
          <w:sz w:val="28"/>
          <w:szCs w:val="28"/>
        </w:rPr>
        <w:t>2025 год – 180 субъектов</w:t>
      </w:r>
    </w:p>
    <w:p w:rsidR="00D5157C" w:rsidRPr="00C772F2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57C" w:rsidRPr="00900C60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Мероприятие 2. Оказание информационной поддержки субъектам малого и среднего предпринимательства.</w:t>
      </w:r>
    </w:p>
    <w:p w:rsidR="00D5157C" w:rsidRPr="00900C60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0C60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предполагает:</w:t>
      </w:r>
    </w:p>
    <w:p w:rsidR="00D5157C" w:rsidRPr="00C772F2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t>1. Издание и распространение информационно-справочных, методических и презентационных материалов, посвященных вопросам развития малого и среднего предпринимательства. Исполнители работ, услуг по разработке, изданию и распространению методических материалов определяются в соответствии с действующим законодательством Российской Федерации;</w:t>
      </w:r>
    </w:p>
    <w:p w:rsidR="00D5157C" w:rsidRPr="005D5BEB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lastRenderedPageBreak/>
        <w:t xml:space="preserve">2. Информационное сопровождение реализации программы, посредством регулярного обновления раздела «Бизнес»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C772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размещения нормативно-</w:t>
      </w:r>
      <w:r w:rsidRPr="005D5BEB">
        <w:rPr>
          <w:rFonts w:ascii="Times New Roman" w:hAnsi="Times New Roman"/>
          <w:sz w:val="28"/>
          <w:szCs w:val="28"/>
        </w:rPr>
        <w:t>правовых и аналитических материалов в</w:t>
      </w:r>
      <w:r>
        <w:rPr>
          <w:rFonts w:ascii="Times New Roman" w:hAnsi="Times New Roman"/>
          <w:sz w:val="28"/>
          <w:szCs w:val="28"/>
        </w:rPr>
        <w:t> </w:t>
      </w:r>
      <w:r w:rsidRPr="005D5BEB">
        <w:rPr>
          <w:rFonts w:ascii="Times New Roman" w:hAnsi="Times New Roman"/>
          <w:sz w:val="28"/>
          <w:szCs w:val="28"/>
        </w:rPr>
        <w:t>средствах массовой информации (газета, радио, телевидение) для оказания информационной и методической помощи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информирования (консультирования) субъектов малого и среднего предпринимательства, а также физических лиц, не являющихся индивидуальными предпринимателями и применяющих специальный налоговый режим «Налог на профессиональный доход», при обращении;</w:t>
      </w:r>
    </w:p>
    <w:p w:rsidR="00D5157C" w:rsidRPr="005D5BEB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 xml:space="preserve">3. Оказание содействия в вопросах освещения в средствах массовой </w:t>
      </w:r>
      <w:r w:rsidRPr="00BE312A">
        <w:rPr>
          <w:rFonts w:ascii="Times New Roman" w:hAnsi="Times New Roman"/>
          <w:sz w:val="28"/>
          <w:szCs w:val="28"/>
        </w:rPr>
        <w:t>информации о деятельности</w:t>
      </w:r>
      <w:r w:rsidRPr="005D5BEB">
        <w:rPr>
          <w:rFonts w:ascii="Times New Roman" w:hAnsi="Times New Roman"/>
          <w:sz w:val="28"/>
          <w:szCs w:val="28"/>
        </w:rPr>
        <w:t xml:space="preserve"> предприятий малого и среднего бизнеса;</w:t>
      </w:r>
    </w:p>
    <w:p w:rsidR="00D5157C" w:rsidRPr="005D5BEB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>4. 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D5157C" w:rsidRPr="00C772F2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BEB">
        <w:rPr>
          <w:rFonts w:ascii="Times New Roman" w:hAnsi="Times New Roman"/>
          <w:sz w:val="28"/>
          <w:szCs w:val="28"/>
        </w:rPr>
        <w:t>5. Организация информационных стендов, содержащих</w:t>
      </w:r>
      <w:r w:rsidRPr="00C772F2">
        <w:rPr>
          <w:rFonts w:ascii="Times New Roman" w:hAnsi="Times New Roman"/>
          <w:sz w:val="28"/>
          <w:szCs w:val="28"/>
        </w:rPr>
        <w:t xml:space="preserve"> актуальную информацию по вопросам развития малого и среднего предпринимательства, в здании Администрации ЗАТО г. Железногорск.</w:t>
      </w:r>
    </w:p>
    <w:p w:rsidR="00D5157C" w:rsidRPr="00C772F2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2F2">
        <w:rPr>
          <w:rFonts w:ascii="Times New Roman" w:hAnsi="Times New Roman"/>
          <w:sz w:val="28"/>
          <w:szCs w:val="28"/>
        </w:rPr>
        <w:t>Срок реализации мероприятия – 202</w:t>
      </w:r>
      <w:r>
        <w:rPr>
          <w:rFonts w:ascii="Times New Roman" w:hAnsi="Times New Roman"/>
          <w:sz w:val="28"/>
          <w:szCs w:val="28"/>
        </w:rPr>
        <w:t>3</w:t>
      </w:r>
      <w:r w:rsidRPr="00C772F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C772F2">
        <w:rPr>
          <w:rFonts w:ascii="Times New Roman" w:hAnsi="Times New Roman"/>
          <w:sz w:val="28"/>
          <w:szCs w:val="28"/>
        </w:rPr>
        <w:t xml:space="preserve"> годы.</w:t>
      </w:r>
    </w:p>
    <w:p w:rsidR="00D5157C" w:rsidRPr="00C63470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3470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D5157C" w:rsidRPr="00D5157C" w:rsidRDefault="00D5157C" w:rsidP="00D5157C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CF1">
        <w:rPr>
          <w:rFonts w:ascii="Times New Roman" w:hAnsi="Times New Roman"/>
          <w:sz w:val="28"/>
          <w:szCs w:val="28"/>
        </w:rPr>
        <w:t xml:space="preserve">1. Количество субъектов малого и среднего предпринимательства и физических лиц, не являющихся индивидуальными предпринимателями и применяющих специальный налоговый режим «Налог на профессиональный доход», </w:t>
      </w:r>
      <w:r w:rsidRPr="00D5157C">
        <w:rPr>
          <w:rFonts w:ascii="Times New Roman" w:hAnsi="Times New Roman"/>
          <w:sz w:val="28"/>
          <w:szCs w:val="28"/>
        </w:rPr>
        <w:t>получивших информационную поддержку (по годам):</w:t>
      </w:r>
    </w:p>
    <w:p w:rsidR="00D5157C" w:rsidRP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2023 год –720 субъектов;</w:t>
      </w:r>
    </w:p>
    <w:p w:rsidR="00D5157C" w:rsidRPr="00226FF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2024 год – 500 субъектов</w:t>
      </w:r>
      <w:r w:rsidRPr="00226FF3">
        <w:rPr>
          <w:rFonts w:ascii="Times New Roman" w:hAnsi="Times New Roman"/>
          <w:sz w:val="28"/>
          <w:szCs w:val="28"/>
        </w:rPr>
        <w:t>;</w:t>
      </w:r>
    </w:p>
    <w:p w:rsidR="00D5157C" w:rsidRPr="00226FF3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6FF3">
        <w:rPr>
          <w:rFonts w:ascii="Times New Roman" w:hAnsi="Times New Roman"/>
          <w:sz w:val="28"/>
          <w:szCs w:val="28"/>
        </w:rPr>
        <w:t>2025 год – 525 субъектов</w:t>
      </w:r>
    </w:p>
    <w:p w:rsid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389A">
        <w:rPr>
          <w:rFonts w:ascii="Times New Roman" w:hAnsi="Times New Roman"/>
          <w:sz w:val="28"/>
          <w:szCs w:val="28"/>
        </w:rPr>
        <w:t>2. Размещение нормативно-правовых и аналитических материалов в СМИ для оказания информационной и методической помощи субъектам малого и 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9A">
        <w:rPr>
          <w:rFonts w:ascii="Times New Roman" w:hAnsi="Times New Roman"/>
          <w:sz w:val="28"/>
          <w:szCs w:val="28"/>
        </w:rPr>
        <w:t>профессиональный доход» (по годам) – не менее 24 единиц.</w:t>
      </w:r>
    </w:p>
    <w:p w:rsidR="00D5157C" w:rsidRDefault="00D5157C" w:rsidP="00D515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36BFC" w:rsidRDefault="00D5157C" w:rsidP="00EC7C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="00436BFC">
        <w:rPr>
          <w:rFonts w:ascii="Times New Roman" w:hAnsi="Times New Roman"/>
          <w:sz w:val="28"/>
          <w:szCs w:val="28"/>
        </w:rPr>
        <w:t>В разделе 6 «</w:t>
      </w:r>
      <w:r w:rsidR="00436BFC"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 w:rsidR="00436BFC">
        <w:rPr>
          <w:rFonts w:ascii="Times New Roman" w:hAnsi="Times New Roman"/>
          <w:sz w:val="28"/>
          <w:szCs w:val="28"/>
        </w:rPr>
        <w:t>»</w:t>
      </w:r>
      <w:r w:rsidR="00436BFC"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436BFC">
        <w:rPr>
          <w:rFonts w:ascii="Times New Roman" w:hAnsi="Times New Roman"/>
          <w:sz w:val="28"/>
          <w:szCs w:val="28"/>
        </w:rPr>
        <w:t>:</w:t>
      </w:r>
    </w:p>
    <w:p w:rsidR="00436BFC" w:rsidRPr="00D5157C" w:rsidRDefault="00436BFC" w:rsidP="00436B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 w:rsidR="00D5157C" w:rsidRPr="00D5157C"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.1.</w:t>
      </w:r>
      <w:r w:rsidR="009D495E" w:rsidRPr="00D5157C">
        <w:rPr>
          <w:rFonts w:ascii="Times New Roman" w:hAnsi="Times New Roman"/>
          <w:sz w:val="28"/>
          <w:szCs w:val="28"/>
        </w:rPr>
        <w:t> </w:t>
      </w:r>
      <w:r w:rsidRPr="00D5157C">
        <w:rPr>
          <w:rFonts w:ascii="Times New Roman" w:hAnsi="Times New Roman"/>
          <w:sz w:val="28"/>
          <w:szCs w:val="28"/>
        </w:rPr>
        <w:t>В абзаце пятом цифры «</w:t>
      </w:r>
      <w:r w:rsidR="00D5157C" w:rsidRPr="00D5157C">
        <w:rPr>
          <w:rFonts w:ascii="Times New Roman" w:hAnsi="Times New Roman"/>
          <w:sz w:val="28"/>
          <w:szCs w:val="28"/>
        </w:rPr>
        <w:t>18 120 500,00</w:t>
      </w:r>
      <w:r w:rsidRPr="00D5157C">
        <w:rPr>
          <w:rFonts w:ascii="Times New Roman" w:hAnsi="Times New Roman"/>
          <w:sz w:val="28"/>
          <w:szCs w:val="28"/>
        </w:rPr>
        <w:t>» заменить цифрами «</w:t>
      </w:r>
      <w:r w:rsidR="00D5157C" w:rsidRPr="00D5157C">
        <w:rPr>
          <w:rFonts w:ascii="Times New Roman" w:hAnsi="Times New Roman"/>
          <w:sz w:val="28"/>
          <w:szCs w:val="28"/>
        </w:rPr>
        <w:t>17 689 079,91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18636C" w:rsidRPr="00D5157C" w:rsidRDefault="00D5157C" w:rsidP="001863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D495E" w:rsidRPr="00D5157C">
        <w:rPr>
          <w:rFonts w:ascii="Times New Roman" w:hAnsi="Times New Roman"/>
          <w:sz w:val="28"/>
          <w:szCs w:val="28"/>
        </w:rPr>
        <w:t>.2.</w:t>
      </w:r>
      <w:r w:rsidR="0018636C" w:rsidRPr="00D5157C">
        <w:rPr>
          <w:rFonts w:ascii="Times New Roman" w:hAnsi="Times New Roman"/>
          <w:sz w:val="28"/>
          <w:szCs w:val="28"/>
        </w:rPr>
        <w:t xml:space="preserve"> В абзаце </w:t>
      </w:r>
      <w:r w:rsidRPr="00D5157C">
        <w:rPr>
          <w:rFonts w:ascii="Times New Roman" w:hAnsi="Times New Roman"/>
          <w:sz w:val="28"/>
          <w:szCs w:val="28"/>
        </w:rPr>
        <w:t>шестом</w:t>
      </w:r>
      <w:r w:rsidR="0018636C"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D5157C">
        <w:rPr>
          <w:rFonts w:ascii="Times New Roman" w:hAnsi="Times New Roman"/>
          <w:sz w:val="28"/>
          <w:szCs w:val="28"/>
        </w:rPr>
        <w:t>4</w:t>
      </w:r>
      <w:r w:rsidR="0018636C" w:rsidRPr="00D5157C">
        <w:rPr>
          <w:rFonts w:ascii="Times New Roman" w:hAnsi="Times New Roman"/>
          <w:sz w:val="28"/>
          <w:szCs w:val="28"/>
        </w:rPr>
        <w:t> </w:t>
      </w:r>
      <w:r w:rsidRPr="00D5157C">
        <w:rPr>
          <w:rFonts w:ascii="Times New Roman" w:hAnsi="Times New Roman"/>
          <w:sz w:val="28"/>
          <w:szCs w:val="28"/>
        </w:rPr>
        <w:t>500</w:t>
      </w:r>
      <w:r w:rsidR="0018636C" w:rsidRPr="00D5157C">
        <w:rPr>
          <w:rFonts w:ascii="Times New Roman" w:hAnsi="Times New Roman"/>
          <w:sz w:val="28"/>
          <w:szCs w:val="28"/>
        </w:rPr>
        <w:t> </w:t>
      </w:r>
      <w:r w:rsidRPr="00D5157C">
        <w:rPr>
          <w:rFonts w:ascii="Times New Roman" w:hAnsi="Times New Roman"/>
          <w:sz w:val="28"/>
          <w:szCs w:val="28"/>
        </w:rPr>
        <w:t>0</w:t>
      </w:r>
      <w:r w:rsidR="0018636C" w:rsidRPr="00D5157C">
        <w:rPr>
          <w:rFonts w:ascii="Times New Roman" w:hAnsi="Times New Roman"/>
          <w:sz w:val="28"/>
          <w:szCs w:val="28"/>
        </w:rPr>
        <w:t>00,00» заменить цифрами «</w:t>
      </w:r>
      <w:r w:rsidRPr="00D5157C">
        <w:rPr>
          <w:rFonts w:ascii="Times New Roman" w:hAnsi="Times New Roman"/>
          <w:sz w:val="28"/>
          <w:szCs w:val="28"/>
        </w:rPr>
        <w:t>4 068 579,91</w:t>
      </w:r>
      <w:r w:rsidR="0018636C" w:rsidRPr="00D5157C">
        <w:rPr>
          <w:rFonts w:ascii="Times New Roman" w:hAnsi="Times New Roman"/>
          <w:sz w:val="28"/>
          <w:szCs w:val="28"/>
        </w:rPr>
        <w:t>».</w:t>
      </w:r>
    </w:p>
    <w:p w:rsidR="001B4CE6" w:rsidRPr="0018636C" w:rsidRDefault="00D5157C" w:rsidP="001B4C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8636C" w:rsidRPr="00D5157C">
        <w:rPr>
          <w:rFonts w:ascii="Times New Roman" w:hAnsi="Times New Roman"/>
          <w:sz w:val="28"/>
          <w:szCs w:val="28"/>
        </w:rPr>
        <w:t>.3.</w:t>
      </w:r>
      <w:r w:rsidR="001B4CE6" w:rsidRPr="00D5157C">
        <w:rPr>
          <w:rFonts w:ascii="Times New Roman" w:hAnsi="Times New Roman"/>
          <w:sz w:val="28"/>
          <w:szCs w:val="28"/>
        </w:rPr>
        <w:t xml:space="preserve"> В абзаце </w:t>
      </w:r>
      <w:r w:rsidRPr="00D5157C">
        <w:rPr>
          <w:rFonts w:ascii="Times New Roman" w:hAnsi="Times New Roman"/>
          <w:sz w:val="28"/>
          <w:szCs w:val="28"/>
        </w:rPr>
        <w:t>седьмом</w:t>
      </w:r>
      <w:r w:rsidR="001B4CE6" w:rsidRPr="00D5157C">
        <w:rPr>
          <w:rFonts w:ascii="Times New Roman" w:hAnsi="Times New Roman"/>
          <w:sz w:val="28"/>
          <w:szCs w:val="28"/>
        </w:rPr>
        <w:t xml:space="preserve"> цифры «</w:t>
      </w:r>
      <w:r w:rsidRPr="00D5157C">
        <w:rPr>
          <w:rFonts w:ascii="Times New Roman" w:hAnsi="Times New Roman"/>
          <w:sz w:val="28"/>
          <w:szCs w:val="28"/>
        </w:rPr>
        <w:t>1</w:t>
      </w:r>
      <w:r w:rsidR="001B4CE6" w:rsidRPr="00D5157C">
        <w:rPr>
          <w:rFonts w:ascii="Times New Roman" w:hAnsi="Times New Roman"/>
          <w:sz w:val="28"/>
          <w:szCs w:val="28"/>
        </w:rPr>
        <w:t> </w:t>
      </w:r>
      <w:r w:rsidRPr="00D5157C">
        <w:rPr>
          <w:rFonts w:ascii="Times New Roman" w:hAnsi="Times New Roman"/>
          <w:sz w:val="28"/>
          <w:szCs w:val="28"/>
        </w:rPr>
        <w:t>500</w:t>
      </w:r>
      <w:r w:rsidR="001B4CE6" w:rsidRPr="00D5157C">
        <w:rPr>
          <w:rFonts w:ascii="Times New Roman" w:hAnsi="Times New Roman"/>
          <w:sz w:val="28"/>
          <w:szCs w:val="28"/>
        </w:rPr>
        <w:t> </w:t>
      </w:r>
      <w:r w:rsidRPr="00D5157C">
        <w:rPr>
          <w:rFonts w:ascii="Times New Roman" w:hAnsi="Times New Roman"/>
          <w:sz w:val="28"/>
          <w:szCs w:val="28"/>
        </w:rPr>
        <w:t>0</w:t>
      </w:r>
      <w:r w:rsidR="001B4CE6" w:rsidRPr="00D5157C">
        <w:rPr>
          <w:rFonts w:ascii="Times New Roman" w:hAnsi="Times New Roman"/>
          <w:sz w:val="28"/>
          <w:szCs w:val="28"/>
        </w:rPr>
        <w:t>00,00» заменить цифрами «</w:t>
      </w:r>
      <w:r w:rsidRPr="00D5157C">
        <w:rPr>
          <w:rFonts w:ascii="Times New Roman" w:hAnsi="Times New Roman"/>
          <w:sz w:val="28"/>
          <w:szCs w:val="28"/>
        </w:rPr>
        <w:t>1 068 579,91</w:t>
      </w:r>
      <w:r w:rsidR="001B4CE6" w:rsidRPr="00D5157C">
        <w:rPr>
          <w:rFonts w:ascii="Times New Roman" w:hAnsi="Times New Roman"/>
          <w:sz w:val="28"/>
          <w:szCs w:val="28"/>
        </w:rPr>
        <w:t>».</w:t>
      </w:r>
    </w:p>
    <w:p w:rsidR="008735FD" w:rsidRDefault="008735FD" w:rsidP="00873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15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1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8735FD" w:rsidRDefault="008735FD" w:rsidP="008735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515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3E5FDD" w:rsidRPr="003E5958" w:rsidRDefault="00040067" w:rsidP="003E5F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5958">
        <w:rPr>
          <w:rFonts w:ascii="Times New Roman" w:hAnsi="Times New Roman"/>
          <w:sz w:val="28"/>
          <w:szCs w:val="28"/>
        </w:rPr>
        <w:t>1.</w:t>
      </w:r>
      <w:r w:rsidR="00D5157C">
        <w:rPr>
          <w:rFonts w:ascii="Times New Roman" w:hAnsi="Times New Roman"/>
          <w:sz w:val="28"/>
          <w:szCs w:val="28"/>
        </w:rPr>
        <w:t>11</w:t>
      </w:r>
      <w:r w:rsidRPr="003E5958">
        <w:rPr>
          <w:rFonts w:ascii="Times New Roman" w:hAnsi="Times New Roman"/>
          <w:sz w:val="28"/>
          <w:szCs w:val="28"/>
        </w:rPr>
        <w:t>. </w:t>
      </w:r>
      <w:r w:rsidR="003E5FDD" w:rsidRPr="003E5958">
        <w:rPr>
          <w:rFonts w:ascii="Times New Roman" w:hAnsi="Times New Roman"/>
          <w:sz w:val="28"/>
          <w:szCs w:val="28"/>
        </w:rPr>
        <w:t>В приложении № 3 к муниципальной программе:</w:t>
      </w:r>
    </w:p>
    <w:p w:rsidR="003E5958" w:rsidRPr="00E940DB" w:rsidRDefault="003E5FDD" w:rsidP="00584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D5157C"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 </w:t>
      </w:r>
      <w:r w:rsidR="00584CA1" w:rsidRPr="00E940DB">
        <w:rPr>
          <w:rFonts w:ascii="Times New Roman" w:hAnsi="Times New Roman"/>
          <w:sz w:val="28"/>
          <w:szCs w:val="28"/>
        </w:rPr>
        <w:t>В разделе 1 «Паспорт подпрограммы»</w:t>
      </w:r>
      <w:r w:rsidR="003E5958" w:rsidRPr="00E940DB">
        <w:rPr>
          <w:rFonts w:ascii="Times New Roman" w:hAnsi="Times New Roman"/>
          <w:sz w:val="28"/>
          <w:szCs w:val="28"/>
        </w:rPr>
        <w:t>:</w:t>
      </w:r>
    </w:p>
    <w:p w:rsidR="00584CA1" w:rsidRDefault="003E5958" w:rsidP="00584C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 w:rsidR="004704E3"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.1.1. С</w:t>
      </w:r>
      <w:r w:rsidR="00584CA1" w:rsidRPr="00E940DB">
        <w:rPr>
          <w:rFonts w:ascii="Times New Roman" w:hAnsi="Times New Roman"/>
          <w:sz w:val="28"/>
          <w:szCs w:val="28"/>
        </w:rPr>
        <w:t>троку «Показатели результативности» изложить в</w:t>
      </w:r>
      <w:r w:rsidR="003E5FDD" w:rsidRPr="00E940DB">
        <w:rPr>
          <w:rFonts w:ascii="Times New Roman" w:hAnsi="Times New Roman"/>
          <w:sz w:val="28"/>
          <w:szCs w:val="28"/>
        </w:rPr>
        <w:t xml:space="preserve"> </w:t>
      </w:r>
      <w:r w:rsidR="00584CA1" w:rsidRPr="00E940DB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704E3" w:rsidRPr="003B7763" w:rsidTr="004704E3">
        <w:trPr>
          <w:trHeight w:val="9484"/>
        </w:trPr>
        <w:tc>
          <w:tcPr>
            <w:tcW w:w="2143" w:type="pct"/>
          </w:tcPr>
          <w:p w:rsidR="004704E3" w:rsidRPr="007B73E6" w:rsidRDefault="004704E3" w:rsidP="004704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4704E3" w:rsidRPr="00F817FC" w:rsidRDefault="004704E3" w:rsidP="004704E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DE7647">
              <w:rPr>
                <w:rFonts w:ascii="Times New Roman" w:hAnsi="Times New Roman"/>
                <w:sz w:val="28"/>
                <w:szCs w:val="28"/>
              </w:rPr>
              <w:t>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год – 12 субъектов;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2024 год – 14 субъектов;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2025 год – 14 субъектов</w:t>
            </w:r>
          </w:p>
          <w:p w:rsidR="004704E3" w:rsidRPr="004704E3" w:rsidRDefault="004704E3" w:rsidP="004704E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2. Количество созданных</w:t>
            </w:r>
            <w:r w:rsidRPr="00794161">
              <w:rPr>
                <w:rFonts w:ascii="Times New Roman" w:hAnsi="Times New Roman"/>
                <w:sz w:val="28"/>
                <w:szCs w:val="28"/>
              </w:rPr>
              <w:t xml:space="preserve"> рабо</w:t>
            </w:r>
            <w:r w:rsidRPr="00DE7647">
              <w:rPr>
                <w:rFonts w:ascii="Times New Roman" w:hAnsi="Times New Roman"/>
                <w:sz w:val="28"/>
                <w:szCs w:val="28"/>
              </w:rPr>
              <w:t xml:space="preserve">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подпрограммы (по годам):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2023 год – 25</w:t>
            </w:r>
            <w:r w:rsidRPr="00794161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2024 год – 7 единиц;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2025 год – 7 единиц</w:t>
            </w:r>
          </w:p>
          <w:p w:rsidR="004704E3" w:rsidRPr="007B73E6" w:rsidRDefault="004704E3" w:rsidP="004704E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3. Количество сохраненных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 рабочих мест в секторе малого и среднего предпринимательства при реализации подпрограммы (по годам):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– 219 единиц;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2024 год –</w:t>
            </w:r>
            <w:r w:rsidRPr="00794161">
              <w:rPr>
                <w:rFonts w:ascii="Times New Roman" w:hAnsi="Times New Roman"/>
                <w:sz w:val="28"/>
                <w:szCs w:val="28"/>
              </w:rPr>
              <w:t xml:space="preserve"> 55 единиц;</w:t>
            </w:r>
          </w:p>
          <w:p w:rsidR="004704E3" w:rsidRPr="00422E45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2025 год – 55 единиц</w:t>
            </w:r>
          </w:p>
          <w:p w:rsidR="004704E3" w:rsidRPr="004704E3" w:rsidRDefault="004704E3" w:rsidP="004704E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секторе малого и среднего 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предпринимательства при реализации подпрограммы (по годам):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2023 год – 70 000 000,00 рублей</w:t>
            </w:r>
            <w:r w:rsidRPr="007941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2024 год – 6 750 000,00 рублей;</w:t>
            </w:r>
          </w:p>
          <w:p w:rsidR="004704E3" w:rsidRPr="007B73E6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161">
              <w:rPr>
                <w:rFonts w:ascii="Times New Roman" w:hAnsi="Times New Roman"/>
                <w:sz w:val="28"/>
                <w:szCs w:val="28"/>
              </w:rPr>
              <w:t>2025 год – 6 750 000,00 рублей</w:t>
            </w:r>
          </w:p>
        </w:tc>
      </w:tr>
    </w:tbl>
    <w:p w:rsidR="00221B85" w:rsidRDefault="00221B85" w:rsidP="00221B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1B85">
        <w:rPr>
          <w:rFonts w:ascii="Times New Roman" w:hAnsi="Times New Roman"/>
          <w:sz w:val="28"/>
          <w:szCs w:val="28"/>
        </w:rPr>
        <w:lastRenderedPageBreak/>
        <w:t>1.</w:t>
      </w:r>
      <w:r w:rsidR="004704E3">
        <w:rPr>
          <w:rFonts w:ascii="Times New Roman" w:hAnsi="Times New Roman"/>
          <w:sz w:val="28"/>
          <w:szCs w:val="28"/>
        </w:rPr>
        <w:t>11</w:t>
      </w:r>
      <w:r w:rsidRPr="00221B85">
        <w:rPr>
          <w:rFonts w:ascii="Times New Roman" w:hAnsi="Times New Roman"/>
          <w:sz w:val="28"/>
          <w:szCs w:val="28"/>
        </w:rPr>
        <w:t>.1.2. 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4704E3" w:rsidRPr="00F02AA8" w:rsidTr="004704E3">
        <w:trPr>
          <w:trHeight w:val="598"/>
        </w:trPr>
        <w:tc>
          <w:tcPr>
            <w:tcW w:w="2143" w:type="pct"/>
          </w:tcPr>
          <w:p w:rsidR="004704E3" w:rsidRPr="004704E3" w:rsidRDefault="004704E3" w:rsidP="004704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4704E3" w:rsidRPr="004704E3" w:rsidRDefault="004704E3" w:rsidP="00470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17 689 079,91 рублей, в том числе: 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4 068 579,91 рублей в т.ч.: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2023 год – 1 068 579,91 рублей;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2024 год – 1 500</w:t>
            </w:r>
            <w:r w:rsidRPr="004704E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2025 год – 1 500</w:t>
            </w:r>
            <w:r w:rsidRPr="004704E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704E3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13 620 500,00 рублей в т.ч.: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2023 год – 9 301 500,00 рублей;</w:t>
            </w:r>
          </w:p>
          <w:p w:rsidR="004704E3" w:rsidRPr="004704E3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2024 год – 2 159 500,00 рублей;</w:t>
            </w:r>
          </w:p>
          <w:p w:rsidR="004704E3" w:rsidRPr="00794161" w:rsidRDefault="004704E3" w:rsidP="004704E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4E3">
              <w:rPr>
                <w:rFonts w:ascii="Times New Roman" w:hAnsi="Times New Roman"/>
                <w:sz w:val="28"/>
                <w:szCs w:val="28"/>
              </w:rPr>
              <w:t>2025 год – 2 159 500,00 рублей</w:t>
            </w:r>
          </w:p>
        </w:tc>
      </w:tr>
    </w:tbl>
    <w:p w:rsidR="004704E3" w:rsidRDefault="003859E2" w:rsidP="00961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704E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D368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4704E3">
        <w:rPr>
          <w:rFonts w:ascii="Times New Roman" w:hAnsi="Times New Roman"/>
          <w:sz w:val="28"/>
          <w:szCs w:val="28"/>
        </w:rPr>
        <w:t xml:space="preserve"> В </w:t>
      </w:r>
      <w:r w:rsidR="009612FC" w:rsidRPr="006C2032">
        <w:rPr>
          <w:rFonts w:ascii="Times New Roman" w:hAnsi="Times New Roman"/>
          <w:sz w:val="28"/>
          <w:szCs w:val="28"/>
        </w:rPr>
        <w:t>раздел</w:t>
      </w:r>
      <w:r w:rsidR="004704E3">
        <w:rPr>
          <w:rFonts w:ascii="Times New Roman" w:hAnsi="Times New Roman"/>
          <w:sz w:val="28"/>
          <w:szCs w:val="28"/>
        </w:rPr>
        <w:t>е</w:t>
      </w:r>
      <w:r w:rsidR="009612FC" w:rsidRPr="006C2032">
        <w:rPr>
          <w:rFonts w:ascii="Times New Roman" w:hAnsi="Times New Roman"/>
          <w:sz w:val="28"/>
          <w:szCs w:val="28"/>
        </w:rPr>
        <w:t xml:space="preserve"> 2.</w:t>
      </w:r>
      <w:r w:rsidR="004704E3">
        <w:rPr>
          <w:rFonts w:ascii="Times New Roman" w:hAnsi="Times New Roman"/>
          <w:sz w:val="28"/>
          <w:szCs w:val="28"/>
        </w:rPr>
        <w:t>1</w:t>
      </w:r>
      <w:r w:rsidR="009612FC" w:rsidRPr="006C2032">
        <w:rPr>
          <w:rFonts w:ascii="Times New Roman" w:hAnsi="Times New Roman"/>
          <w:sz w:val="28"/>
          <w:szCs w:val="28"/>
        </w:rPr>
        <w:t xml:space="preserve"> «</w:t>
      </w:r>
      <w:r w:rsidR="004704E3" w:rsidRPr="00F11AE5">
        <w:rPr>
          <w:rFonts w:ascii="Times New Roman" w:hAnsi="Times New Roman"/>
          <w:sz w:val="28"/>
          <w:szCs w:val="28"/>
        </w:rPr>
        <w:t>Постановка муниципальной проблемы и обоснование необходимости разработки подпрограммы</w:t>
      </w:r>
      <w:r w:rsidR="009612FC" w:rsidRPr="006C2032">
        <w:rPr>
          <w:rFonts w:ascii="Times New Roman" w:hAnsi="Times New Roman"/>
          <w:sz w:val="28"/>
          <w:szCs w:val="28"/>
        </w:rPr>
        <w:t>»</w:t>
      </w:r>
      <w:r w:rsidR="004704E3">
        <w:rPr>
          <w:rFonts w:ascii="Times New Roman" w:hAnsi="Times New Roman"/>
          <w:sz w:val="28"/>
          <w:szCs w:val="28"/>
        </w:rPr>
        <w:t>:</w:t>
      </w:r>
    </w:p>
    <w:p w:rsidR="009612FC" w:rsidRDefault="004704E3" w:rsidP="009612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1.11.2.1. Абзацы пятый и шестой</w:t>
      </w:r>
      <w:r w:rsidR="009612FC" w:rsidRPr="009612FC">
        <w:rPr>
          <w:rFonts w:ascii="Times New Roman" w:hAnsi="Times New Roman"/>
          <w:sz w:val="28"/>
          <w:szCs w:val="28"/>
        </w:rPr>
        <w:t xml:space="preserve"> </w:t>
      </w:r>
      <w:r w:rsidR="009612FC"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 w:rsidR="009612FC">
        <w:rPr>
          <w:rFonts w:ascii="Times New Roman" w:hAnsi="Times New Roman"/>
          <w:sz w:val="28"/>
          <w:szCs w:val="28"/>
        </w:rPr>
        <w:t>:</w:t>
      </w:r>
    </w:p>
    <w:p w:rsidR="004704E3" w:rsidRP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>«В 2022 году оборот малых и средних организаций составил 14 222,9 млн. рублей.</w:t>
      </w:r>
    </w:p>
    <w:p w:rsid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>В общем обороте малых и средних предприятий на долю оптовой и розничной торговли, ремонта автотранспортных средств и мотоциклов приходится 36,8%, обрабатывающих производств – 27,6%, строительства – 10,6%, деятельности по операциям с недвижимым имуществом – 5,6%, деятельности профессиональной, научной и технической – 4,9%, деятельности гостиниц и предприятий общественного питания – 4,0%, транспортировки и хранения – 3,5%, деятельности в области информатизации и связи – 2,8%. Низким остается удельный вес социально значимых отраслей в общем объеме оборота малых и средних предприятий, в том числе: деятельность в области здравоохранения и социальных услуг – 1,3%, предоставление прочих видов услуг – 0,8%, образование – 0,07%, деятельность в области культуры, спорта, организации досуга и развлечений – 0,02%.».</w:t>
      </w:r>
    </w:p>
    <w:p w:rsid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1.11.2.2. Абзацы девятый – двенадцатый изложить в новой редакции:</w:t>
      </w:r>
    </w:p>
    <w:p w:rsidR="004704E3" w:rsidRP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 xml:space="preserve">«В целом по ЗАТО Железногорск средняя заработная плата в сфере малого и среднего предпринимательства за 2022 год составила 41 621,92 рубль, в том числе: </w:t>
      </w:r>
    </w:p>
    <w:p w:rsidR="004704E3" w:rsidRP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>у индивидуальных предпринимателей – 23 235,35 рублей (35,8% от уровня среднего значения показателя по ЗАТО Железногорск);</w:t>
      </w:r>
    </w:p>
    <w:p w:rsidR="004704E3" w:rsidRP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>в организациях малого бизнеса – 48 338,20 рублей (74,6% от уровня среднего значения показателя по ЗАТО Железногорск);</w:t>
      </w:r>
    </w:p>
    <w:p w:rsidR="004704E3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4E3">
        <w:rPr>
          <w:rFonts w:ascii="Times New Roman" w:hAnsi="Times New Roman"/>
          <w:sz w:val="28"/>
          <w:szCs w:val="28"/>
        </w:rPr>
        <w:t>на средних предприятиях – 42 515,93 рублей (65,6% от уровня среднего значения показателя по ЗАТО Железногорск).».</w:t>
      </w:r>
    </w:p>
    <w:p w:rsidR="004704E3" w:rsidRPr="008A7C17" w:rsidRDefault="004704E3" w:rsidP="004704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1.11.3. В пункте 2.4.2 раздела 2.4 «</w:t>
      </w:r>
      <w:r w:rsidRPr="0097667D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  <w:r>
        <w:rPr>
          <w:rFonts w:ascii="Times New Roman" w:hAnsi="Times New Roman"/>
          <w:sz w:val="28"/>
          <w:szCs w:val="28"/>
        </w:rPr>
        <w:t>» слова «Управление внутреннего контроля» заменить словами «Ревизионный отдел».</w:t>
      </w:r>
    </w:p>
    <w:p w:rsidR="000D3DAA" w:rsidRDefault="000D3DAA" w:rsidP="000D3D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C77">
        <w:rPr>
          <w:rFonts w:ascii="Times New Roman" w:hAnsi="Times New Roman"/>
          <w:sz w:val="28"/>
          <w:szCs w:val="28"/>
        </w:rPr>
        <w:lastRenderedPageBreak/>
        <w:t>1.</w:t>
      </w:r>
      <w:r w:rsidR="00514CEC">
        <w:rPr>
          <w:rFonts w:ascii="Times New Roman" w:hAnsi="Times New Roman"/>
          <w:sz w:val="28"/>
          <w:szCs w:val="28"/>
        </w:rPr>
        <w:t>12</w:t>
      </w:r>
      <w:r w:rsidRPr="002A1C77">
        <w:rPr>
          <w:rFonts w:ascii="Times New Roman" w:hAnsi="Times New Roman"/>
          <w:sz w:val="28"/>
          <w:szCs w:val="28"/>
        </w:rPr>
        <w:t>.  Приложение № 1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1B17EA">
        <w:rPr>
          <w:rFonts w:ascii="Times New Roman" w:hAnsi="Times New Roman"/>
          <w:sz w:val="28"/>
          <w:szCs w:val="28"/>
        </w:rPr>
        <w:t>4</w:t>
      </w:r>
      <w:r w:rsidRPr="002A1C7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A1C77" w:rsidRDefault="002A1C77" w:rsidP="002A1C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17EA">
        <w:rPr>
          <w:rFonts w:ascii="Times New Roman" w:hAnsi="Times New Roman"/>
          <w:sz w:val="28"/>
          <w:szCs w:val="28"/>
        </w:rPr>
        <w:t>.1</w:t>
      </w:r>
      <w:r w:rsidR="00514C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2A1C77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A1C77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 w:rsidR="001B17EA">
        <w:rPr>
          <w:rFonts w:ascii="Times New Roman" w:hAnsi="Times New Roman"/>
          <w:sz w:val="28"/>
          <w:szCs w:val="28"/>
        </w:rPr>
        <w:t>5</w:t>
      </w:r>
      <w:r w:rsidRPr="002A1C7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514CEC" w:rsidRPr="00DB5B6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548C7" w:rsidRPr="0005678F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D42156" w:rsidRPr="0005678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6DED" w:rsidRDefault="00F16DED" w:rsidP="00F16DE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</w:t>
      </w:r>
      <w:r w:rsidR="00514C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Голдыреву.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14452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64528F">
        <w:rPr>
          <w:rFonts w:ascii="Times New Roman" w:hAnsi="Times New Roman"/>
          <w:sz w:val="28"/>
          <w:szCs w:val="28"/>
        </w:rPr>
        <w:t>Д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14452A">
        <w:rPr>
          <w:rFonts w:ascii="Times New Roman" w:hAnsi="Times New Roman"/>
          <w:sz w:val="28"/>
          <w:szCs w:val="28"/>
        </w:rPr>
        <w:t>М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14452A">
        <w:rPr>
          <w:rFonts w:ascii="Times New Roman" w:hAnsi="Times New Roman"/>
          <w:sz w:val="28"/>
          <w:szCs w:val="28"/>
        </w:rPr>
        <w:t>Чернятин</w:t>
      </w:r>
    </w:p>
    <w:sectPr w:rsidR="002F5475" w:rsidRPr="0061381A" w:rsidSect="006916D2">
      <w:headerReference w:type="even" r:id="rId11"/>
      <w:headerReference w:type="default" r:id="rId12"/>
      <w:pgSz w:w="11907" w:h="16840" w:code="9"/>
      <w:pgMar w:top="1134" w:right="624" w:bottom="119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53" w:rsidRDefault="007B1C53">
      <w:r>
        <w:separator/>
      </w:r>
    </w:p>
  </w:endnote>
  <w:endnote w:type="continuationSeparator" w:id="1">
    <w:p w:rsidR="007B1C53" w:rsidRDefault="007B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53" w:rsidRDefault="007B1C53">
      <w:r>
        <w:separator/>
      </w:r>
    </w:p>
  </w:footnote>
  <w:footnote w:type="continuationSeparator" w:id="1">
    <w:p w:rsidR="007B1C53" w:rsidRDefault="007B1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E3" w:rsidRDefault="001E0E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0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04E3" w:rsidRDefault="004704E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E3" w:rsidRPr="00F72F08" w:rsidRDefault="001E0E0B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4704E3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C40EFE">
      <w:rPr>
        <w:rFonts w:ascii="Times New Roman" w:hAnsi="Times New Roman"/>
        <w:noProof/>
        <w:sz w:val="20"/>
      </w:rPr>
      <w:t>11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0067"/>
    <w:rsid w:val="0004150E"/>
    <w:rsid w:val="00041A4E"/>
    <w:rsid w:val="00041B78"/>
    <w:rsid w:val="000426DA"/>
    <w:rsid w:val="00042E1F"/>
    <w:rsid w:val="0004360D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6B2F"/>
    <w:rsid w:val="00082268"/>
    <w:rsid w:val="00082F77"/>
    <w:rsid w:val="00083320"/>
    <w:rsid w:val="0008472B"/>
    <w:rsid w:val="00084F4B"/>
    <w:rsid w:val="00086315"/>
    <w:rsid w:val="000902EF"/>
    <w:rsid w:val="00093C71"/>
    <w:rsid w:val="00093E39"/>
    <w:rsid w:val="00094AD1"/>
    <w:rsid w:val="00095DA1"/>
    <w:rsid w:val="00095E90"/>
    <w:rsid w:val="000972A8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B66DA"/>
    <w:rsid w:val="000B73E3"/>
    <w:rsid w:val="000C0808"/>
    <w:rsid w:val="000C2F0D"/>
    <w:rsid w:val="000C35A2"/>
    <w:rsid w:val="000C5ED9"/>
    <w:rsid w:val="000C64D2"/>
    <w:rsid w:val="000C7D71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1A8"/>
    <w:rsid w:val="001064FD"/>
    <w:rsid w:val="00107507"/>
    <w:rsid w:val="00107F63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36C9"/>
    <w:rsid w:val="001348AA"/>
    <w:rsid w:val="001352CB"/>
    <w:rsid w:val="00135308"/>
    <w:rsid w:val="001361A0"/>
    <w:rsid w:val="001365CD"/>
    <w:rsid w:val="00137214"/>
    <w:rsid w:val="00140BE7"/>
    <w:rsid w:val="00140C6A"/>
    <w:rsid w:val="001417C8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62769"/>
    <w:rsid w:val="00163212"/>
    <w:rsid w:val="0016342E"/>
    <w:rsid w:val="00164403"/>
    <w:rsid w:val="00164AEA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E0E0B"/>
    <w:rsid w:val="001E0F1E"/>
    <w:rsid w:val="001E3185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3CFA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620"/>
    <w:rsid w:val="00272A18"/>
    <w:rsid w:val="00272D22"/>
    <w:rsid w:val="002760DD"/>
    <w:rsid w:val="00277870"/>
    <w:rsid w:val="002778DC"/>
    <w:rsid w:val="00280EC9"/>
    <w:rsid w:val="00281BD9"/>
    <w:rsid w:val="00282580"/>
    <w:rsid w:val="00282684"/>
    <w:rsid w:val="002837F0"/>
    <w:rsid w:val="0028442A"/>
    <w:rsid w:val="00284F43"/>
    <w:rsid w:val="00286981"/>
    <w:rsid w:val="00287A06"/>
    <w:rsid w:val="0029289A"/>
    <w:rsid w:val="00292F91"/>
    <w:rsid w:val="00293333"/>
    <w:rsid w:val="0029463E"/>
    <w:rsid w:val="00296247"/>
    <w:rsid w:val="00297A26"/>
    <w:rsid w:val="002A1C77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9E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642F"/>
    <w:rsid w:val="00326B68"/>
    <w:rsid w:val="0032782F"/>
    <w:rsid w:val="0033250F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30AD"/>
    <w:rsid w:val="003A3894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0F86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51754"/>
    <w:rsid w:val="004518F4"/>
    <w:rsid w:val="00451B53"/>
    <w:rsid w:val="004523F5"/>
    <w:rsid w:val="0045264B"/>
    <w:rsid w:val="00454758"/>
    <w:rsid w:val="004548C7"/>
    <w:rsid w:val="00457123"/>
    <w:rsid w:val="004600B2"/>
    <w:rsid w:val="00460464"/>
    <w:rsid w:val="00465746"/>
    <w:rsid w:val="00466AEA"/>
    <w:rsid w:val="0046714F"/>
    <w:rsid w:val="004704E3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B07E5"/>
    <w:rsid w:val="004B0E1D"/>
    <w:rsid w:val="004B25CF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6D43"/>
    <w:rsid w:val="004F73B1"/>
    <w:rsid w:val="004F73ED"/>
    <w:rsid w:val="004F762B"/>
    <w:rsid w:val="005009E0"/>
    <w:rsid w:val="0050298F"/>
    <w:rsid w:val="00502B62"/>
    <w:rsid w:val="00505C89"/>
    <w:rsid w:val="005061E9"/>
    <w:rsid w:val="00507238"/>
    <w:rsid w:val="00510D42"/>
    <w:rsid w:val="005149D9"/>
    <w:rsid w:val="00514CEC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62E0"/>
    <w:rsid w:val="0055718A"/>
    <w:rsid w:val="0056149D"/>
    <w:rsid w:val="0056716C"/>
    <w:rsid w:val="00567723"/>
    <w:rsid w:val="00570E25"/>
    <w:rsid w:val="00571BF5"/>
    <w:rsid w:val="00571D27"/>
    <w:rsid w:val="00571FA3"/>
    <w:rsid w:val="00573740"/>
    <w:rsid w:val="005739A9"/>
    <w:rsid w:val="00576DF1"/>
    <w:rsid w:val="005777F9"/>
    <w:rsid w:val="00581341"/>
    <w:rsid w:val="00581805"/>
    <w:rsid w:val="00581B4A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A753D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2C6A"/>
    <w:rsid w:val="0061381A"/>
    <w:rsid w:val="006138EC"/>
    <w:rsid w:val="00613C0D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28F"/>
    <w:rsid w:val="0064564A"/>
    <w:rsid w:val="0064616E"/>
    <w:rsid w:val="006530C3"/>
    <w:rsid w:val="0065401A"/>
    <w:rsid w:val="00654E35"/>
    <w:rsid w:val="00655EC0"/>
    <w:rsid w:val="00656D14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02C3"/>
    <w:rsid w:val="006B264C"/>
    <w:rsid w:val="006B2A62"/>
    <w:rsid w:val="006B2C7F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0F01"/>
    <w:rsid w:val="006D1E14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71A2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553"/>
    <w:rsid w:val="00711897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1C53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44F2"/>
    <w:rsid w:val="007C724A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4F33"/>
    <w:rsid w:val="00834F99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40B9"/>
    <w:rsid w:val="008F40D1"/>
    <w:rsid w:val="008F7048"/>
    <w:rsid w:val="008F714B"/>
    <w:rsid w:val="00902C83"/>
    <w:rsid w:val="00903CCF"/>
    <w:rsid w:val="00904DF2"/>
    <w:rsid w:val="009059EF"/>
    <w:rsid w:val="00905E6A"/>
    <w:rsid w:val="009065C9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373A1"/>
    <w:rsid w:val="0094196E"/>
    <w:rsid w:val="0094211E"/>
    <w:rsid w:val="00943208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12FC"/>
    <w:rsid w:val="00962C34"/>
    <w:rsid w:val="00963861"/>
    <w:rsid w:val="00964B24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780C"/>
    <w:rsid w:val="009A0DE2"/>
    <w:rsid w:val="009A1683"/>
    <w:rsid w:val="009A20DA"/>
    <w:rsid w:val="009A2A91"/>
    <w:rsid w:val="009A5DE9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0EB4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58D"/>
    <w:rsid w:val="00A91EDD"/>
    <w:rsid w:val="00A9297F"/>
    <w:rsid w:val="00A92F3E"/>
    <w:rsid w:val="00A95894"/>
    <w:rsid w:val="00AA032D"/>
    <w:rsid w:val="00AA15F4"/>
    <w:rsid w:val="00AA1D5A"/>
    <w:rsid w:val="00AA3C6D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DF3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5AEA"/>
    <w:rsid w:val="00AE6C7D"/>
    <w:rsid w:val="00AE7848"/>
    <w:rsid w:val="00AF04B6"/>
    <w:rsid w:val="00AF103F"/>
    <w:rsid w:val="00AF1226"/>
    <w:rsid w:val="00AF3879"/>
    <w:rsid w:val="00AF4978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107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1995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4E53"/>
    <w:rsid w:val="00B7614E"/>
    <w:rsid w:val="00B80425"/>
    <w:rsid w:val="00B81619"/>
    <w:rsid w:val="00B820E0"/>
    <w:rsid w:val="00B82D4F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0EF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555D"/>
    <w:rsid w:val="00C67AE2"/>
    <w:rsid w:val="00C67BB6"/>
    <w:rsid w:val="00C701EC"/>
    <w:rsid w:val="00C71FFC"/>
    <w:rsid w:val="00C72E33"/>
    <w:rsid w:val="00C752A0"/>
    <w:rsid w:val="00C758A6"/>
    <w:rsid w:val="00C75E74"/>
    <w:rsid w:val="00C76853"/>
    <w:rsid w:val="00C77107"/>
    <w:rsid w:val="00C773C5"/>
    <w:rsid w:val="00C777B3"/>
    <w:rsid w:val="00C7793B"/>
    <w:rsid w:val="00C77D4E"/>
    <w:rsid w:val="00C83813"/>
    <w:rsid w:val="00C854FF"/>
    <w:rsid w:val="00C8707F"/>
    <w:rsid w:val="00C91CCF"/>
    <w:rsid w:val="00C94F63"/>
    <w:rsid w:val="00C9567B"/>
    <w:rsid w:val="00C96A65"/>
    <w:rsid w:val="00C96DF9"/>
    <w:rsid w:val="00CA1A12"/>
    <w:rsid w:val="00CA2A94"/>
    <w:rsid w:val="00CA52C8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38DE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59FF"/>
    <w:rsid w:val="00D45D24"/>
    <w:rsid w:val="00D46AA4"/>
    <w:rsid w:val="00D47F64"/>
    <w:rsid w:val="00D50A96"/>
    <w:rsid w:val="00D5157C"/>
    <w:rsid w:val="00D51C16"/>
    <w:rsid w:val="00D53723"/>
    <w:rsid w:val="00D562D0"/>
    <w:rsid w:val="00D5753C"/>
    <w:rsid w:val="00D60174"/>
    <w:rsid w:val="00D61931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41F"/>
    <w:rsid w:val="00EE75CB"/>
    <w:rsid w:val="00EF045D"/>
    <w:rsid w:val="00EF14DD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4558"/>
    <w:rsid w:val="00FA6294"/>
    <w:rsid w:val="00FA67A3"/>
    <w:rsid w:val="00FB0E21"/>
    <w:rsid w:val="00FB1C30"/>
    <w:rsid w:val="00FB2122"/>
    <w:rsid w:val="00FB3B6A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5258-7F24-4DE0-BB9D-68A2958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21997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ХОЗЯИН</cp:lastModifiedBy>
  <cp:revision>2</cp:revision>
  <cp:lastPrinted>2023-04-25T02:35:00Z</cp:lastPrinted>
  <dcterms:created xsi:type="dcterms:W3CDTF">2023-10-27T12:15:00Z</dcterms:created>
  <dcterms:modified xsi:type="dcterms:W3CDTF">2023-10-27T12:15:00Z</dcterms:modified>
</cp:coreProperties>
</file>